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E505" w14:textId="77777777" w:rsidR="00087E97" w:rsidRPr="007631D9" w:rsidRDefault="00087E97" w:rsidP="00087E97">
      <w:pPr>
        <w:pStyle w:val="Heading1"/>
        <w:jc w:val="center"/>
        <w:rPr>
          <w:rFonts w:asciiTheme="minorHAnsi" w:hAnsiTheme="minorHAnsi" w:cstheme="minorHAnsi"/>
          <w:b/>
          <w:color w:val="auto"/>
          <w:sz w:val="22"/>
          <w:szCs w:val="22"/>
          <w:u w:val="single"/>
        </w:rPr>
      </w:pPr>
      <w:r w:rsidRPr="007631D9">
        <w:rPr>
          <w:rFonts w:asciiTheme="minorHAnsi" w:hAnsiTheme="minorHAnsi" w:cstheme="minorHAnsi"/>
          <w:b/>
          <w:color w:val="auto"/>
          <w:sz w:val="22"/>
          <w:szCs w:val="22"/>
          <w:u w:val="single"/>
        </w:rPr>
        <w:t>CONSULTANT TAX RESIDENCY SELF-DECLARATION FORM</w:t>
      </w:r>
    </w:p>
    <w:p w14:paraId="1EE0A797" w14:textId="77777777" w:rsidR="00087E97" w:rsidRDefault="00087E97" w:rsidP="00087E97">
      <w:pPr>
        <w:pStyle w:val="NoSpacing"/>
        <w:rPr>
          <w:b/>
          <w:sz w:val="20"/>
          <w:szCs w:val="20"/>
        </w:rPr>
      </w:pPr>
    </w:p>
    <w:p w14:paraId="2B8A1D3B" w14:textId="77777777" w:rsidR="00087E97" w:rsidRPr="007631D9" w:rsidRDefault="00087E97" w:rsidP="00087E97">
      <w:pPr>
        <w:pStyle w:val="NoSpacing"/>
        <w:rPr>
          <w:b/>
          <w:sz w:val="20"/>
          <w:szCs w:val="20"/>
        </w:rPr>
      </w:pPr>
      <w:r w:rsidRPr="007631D9">
        <w:rPr>
          <w:b/>
          <w:sz w:val="20"/>
          <w:szCs w:val="20"/>
        </w:rPr>
        <w:t>Purpose</w:t>
      </w:r>
    </w:p>
    <w:p w14:paraId="6C901DF3" w14:textId="77777777" w:rsidR="00087E97" w:rsidRPr="007631D9" w:rsidRDefault="00087E97" w:rsidP="00087E97">
      <w:pPr>
        <w:jc w:val="both"/>
        <w:rPr>
          <w:rFonts w:cs="Calibri"/>
          <w:sz w:val="20"/>
          <w:szCs w:val="20"/>
        </w:rPr>
      </w:pPr>
      <w:r w:rsidRPr="007631D9">
        <w:rPr>
          <w:rFonts w:cs="Calibri"/>
          <w:sz w:val="20"/>
          <w:szCs w:val="20"/>
        </w:rPr>
        <w:t>This form is designed to let EPI know your residency and status for tax purposes.  The answers you provide are important and help us to understand any tax liability that may apply to work undertaken for EPI Group</w:t>
      </w:r>
      <w:r>
        <w:rPr>
          <w:rFonts w:cs="Calibri"/>
          <w:sz w:val="20"/>
          <w:szCs w:val="20"/>
        </w:rPr>
        <w:t xml:space="preserve"> and to ensure that EPI is meeting its legal responsibility under the Criminal Finance Act 2017, which can be found on our website, to ensure that we are not facilitating domestic &amp; foreign tax evasion and other economic crime.</w:t>
      </w:r>
      <w:r w:rsidRPr="007631D9">
        <w:rPr>
          <w:rFonts w:cs="Calibri"/>
          <w:sz w:val="20"/>
          <w:szCs w:val="20"/>
        </w:rPr>
        <w:t xml:space="preserve"> </w:t>
      </w:r>
      <w:r>
        <w:rPr>
          <w:rFonts w:cs="Calibri"/>
          <w:sz w:val="20"/>
          <w:szCs w:val="20"/>
        </w:rPr>
        <w:t xml:space="preserve"> </w:t>
      </w:r>
      <w:r w:rsidRPr="007631D9">
        <w:rPr>
          <w:rFonts w:cs="Calibri"/>
          <w:sz w:val="20"/>
          <w:szCs w:val="20"/>
        </w:rPr>
        <w:t>We will request this information on an annual basis.</w:t>
      </w:r>
    </w:p>
    <w:p w14:paraId="6FD9D1FC" w14:textId="77777777" w:rsidR="00087E97" w:rsidRPr="007631D9" w:rsidRDefault="00087E97" w:rsidP="00087E97">
      <w:pPr>
        <w:pStyle w:val="NoSpacing"/>
        <w:rPr>
          <w:b/>
          <w:sz w:val="20"/>
          <w:szCs w:val="20"/>
        </w:rPr>
      </w:pPr>
      <w:r w:rsidRPr="007631D9">
        <w:rPr>
          <w:b/>
          <w:sz w:val="20"/>
          <w:szCs w:val="20"/>
        </w:rPr>
        <w:t>Your information</w:t>
      </w:r>
    </w:p>
    <w:p w14:paraId="1259A12B" w14:textId="77777777" w:rsidR="00087E97" w:rsidRPr="007631D9" w:rsidRDefault="00087E97" w:rsidP="00087E97">
      <w:pPr>
        <w:jc w:val="both"/>
        <w:rPr>
          <w:rFonts w:cs="Calibri"/>
          <w:sz w:val="20"/>
          <w:szCs w:val="20"/>
        </w:rPr>
      </w:pPr>
      <w:r w:rsidRPr="007631D9">
        <w:rPr>
          <w:rFonts w:cs="Calibri"/>
          <w:sz w:val="20"/>
          <w:szCs w:val="20"/>
        </w:rPr>
        <w:t>The information you provide should be accurate, up to date and should any of your circumstances change you should let us know.  If you have any questions over how to complete this form or over your tax residency in general, we recommend you contact your accountant or tax advisor.  Please complete the form in BLOCK CAPITALS preferably typed then sign and return the form to EPI by email.</w:t>
      </w:r>
    </w:p>
    <w:p w14:paraId="1388A266" w14:textId="77777777" w:rsidR="00087E97" w:rsidRPr="009B2ACF" w:rsidRDefault="00087E97" w:rsidP="00087E97">
      <w:pPr>
        <w:pStyle w:val="Heading1"/>
        <w:rPr>
          <w:rFonts w:ascii="Calibri" w:hAnsi="Calibri" w:cs="Calibri"/>
          <w:b/>
          <w:color w:val="auto"/>
          <w:sz w:val="20"/>
          <w:szCs w:val="20"/>
        </w:rPr>
      </w:pPr>
      <w:r w:rsidRPr="007631D9">
        <w:rPr>
          <w:rFonts w:ascii="Calibri" w:hAnsi="Calibri" w:cs="Calibri"/>
          <w:b/>
          <w:color w:val="auto"/>
          <w:sz w:val="20"/>
          <w:szCs w:val="20"/>
        </w:rPr>
        <w:t>PART 1 – IDENTIFICATION</w:t>
      </w:r>
      <w:r>
        <w:rPr>
          <w:rFonts w:ascii="Calibri" w:hAnsi="Calibri" w:cs="Calibri"/>
          <w:b/>
          <w:color w:val="auto"/>
          <w:sz w:val="20"/>
          <w:szCs w:val="20"/>
        </w:rPr>
        <w:t xml:space="preserve"> OF INDIVIDUAL</w:t>
      </w:r>
    </w:p>
    <w:tbl>
      <w:tblPr>
        <w:tblStyle w:val="GridTable1Light-Accent4"/>
        <w:tblW w:w="0" w:type="auto"/>
        <w:tblLook w:val="0680" w:firstRow="0" w:lastRow="0" w:firstColumn="1" w:lastColumn="0" w:noHBand="1" w:noVBand="1"/>
      </w:tblPr>
      <w:tblGrid>
        <w:gridCol w:w="2849"/>
        <w:gridCol w:w="6780"/>
      </w:tblGrid>
      <w:tr w:rsidR="00087E97" w:rsidRPr="007631D9" w14:paraId="4A482EF9"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7BCAEA3C" w14:textId="77777777" w:rsidR="00087E97" w:rsidRPr="007631D9" w:rsidRDefault="00087E97" w:rsidP="002116D0">
            <w:pPr>
              <w:spacing w:line="240" w:lineRule="auto"/>
              <w:ind w:left="180" w:right="141"/>
              <w:rPr>
                <w:i/>
                <w:sz w:val="20"/>
                <w:szCs w:val="20"/>
              </w:rPr>
            </w:pPr>
            <w:r w:rsidRPr="007631D9">
              <w:rPr>
                <w:i/>
                <w:sz w:val="20"/>
                <w:szCs w:val="20"/>
              </w:rPr>
              <w:t xml:space="preserve">Full name </w:t>
            </w:r>
          </w:p>
        </w:tc>
        <w:tc>
          <w:tcPr>
            <w:tcW w:w="6890" w:type="dxa"/>
          </w:tcPr>
          <w:p w14:paraId="3288EF11"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2A7B7D82"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4E3EF174" w14:textId="77777777" w:rsidR="00087E97" w:rsidRPr="007631D9" w:rsidRDefault="00087E97" w:rsidP="002116D0">
            <w:pPr>
              <w:spacing w:line="240" w:lineRule="auto"/>
              <w:ind w:left="180" w:right="141"/>
              <w:rPr>
                <w:i/>
                <w:sz w:val="20"/>
                <w:szCs w:val="20"/>
              </w:rPr>
            </w:pPr>
            <w:r w:rsidRPr="007631D9">
              <w:rPr>
                <w:i/>
                <w:sz w:val="20"/>
                <w:szCs w:val="20"/>
              </w:rPr>
              <w:t>Date of birth</w:t>
            </w:r>
          </w:p>
        </w:tc>
        <w:tc>
          <w:tcPr>
            <w:tcW w:w="6890" w:type="dxa"/>
          </w:tcPr>
          <w:p w14:paraId="5FC1D7AA"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7D6B44EF"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5E8ABB84" w14:textId="77777777" w:rsidR="00087E97" w:rsidRPr="007631D9" w:rsidRDefault="00087E97" w:rsidP="002116D0">
            <w:pPr>
              <w:spacing w:line="240" w:lineRule="auto"/>
              <w:ind w:left="180" w:right="141"/>
              <w:rPr>
                <w:i/>
                <w:sz w:val="20"/>
                <w:szCs w:val="20"/>
              </w:rPr>
            </w:pPr>
            <w:r w:rsidRPr="007631D9">
              <w:rPr>
                <w:i/>
                <w:sz w:val="20"/>
                <w:szCs w:val="20"/>
              </w:rPr>
              <w:t>Residential address</w:t>
            </w:r>
          </w:p>
        </w:tc>
        <w:tc>
          <w:tcPr>
            <w:tcW w:w="6890" w:type="dxa"/>
          </w:tcPr>
          <w:p w14:paraId="0B48A840"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2A6143AB"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1740930A" w14:textId="77777777" w:rsidR="00087E97" w:rsidRPr="007631D9" w:rsidRDefault="00087E97" w:rsidP="002116D0">
            <w:pPr>
              <w:spacing w:line="240" w:lineRule="auto"/>
              <w:ind w:left="180" w:right="141"/>
              <w:rPr>
                <w:i/>
                <w:sz w:val="20"/>
                <w:szCs w:val="20"/>
              </w:rPr>
            </w:pPr>
            <w:r w:rsidRPr="007631D9">
              <w:rPr>
                <w:i/>
                <w:sz w:val="20"/>
                <w:szCs w:val="20"/>
              </w:rPr>
              <w:t>Residential city or town</w:t>
            </w:r>
          </w:p>
        </w:tc>
        <w:tc>
          <w:tcPr>
            <w:tcW w:w="6890" w:type="dxa"/>
          </w:tcPr>
          <w:p w14:paraId="2355B72F"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677ECEBA"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706DB66F" w14:textId="77777777" w:rsidR="00087E97" w:rsidRPr="007631D9" w:rsidRDefault="00087E97" w:rsidP="002116D0">
            <w:pPr>
              <w:spacing w:line="240" w:lineRule="auto"/>
              <w:ind w:left="180" w:right="141"/>
              <w:rPr>
                <w:i/>
                <w:sz w:val="20"/>
                <w:szCs w:val="20"/>
              </w:rPr>
            </w:pPr>
            <w:r w:rsidRPr="007631D9">
              <w:rPr>
                <w:i/>
                <w:sz w:val="20"/>
                <w:szCs w:val="20"/>
              </w:rPr>
              <w:t>Country of residence</w:t>
            </w:r>
          </w:p>
        </w:tc>
        <w:tc>
          <w:tcPr>
            <w:tcW w:w="6890" w:type="dxa"/>
          </w:tcPr>
          <w:p w14:paraId="3BFCACD2"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78468BDD"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06CD98A1" w14:textId="77777777" w:rsidR="00087E97" w:rsidRPr="007631D9" w:rsidRDefault="00087E97" w:rsidP="002116D0">
            <w:pPr>
              <w:spacing w:line="240" w:lineRule="auto"/>
              <w:ind w:left="180" w:right="141"/>
              <w:rPr>
                <w:i/>
                <w:sz w:val="20"/>
                <w:szCs w:val="20"/>
              </w:rPr>
            </w:pPr>
            <w:r w:rsidRPr="007631D9">
              <w:rPr>
                <w:i/>
                <w:sz w:val="20"/>
                <w:szCs w:val="20"/>
              </w:rPr>
              <w:t>Mailing address, if different</w:t>
            </w:r>
          </w:p>
        </w:tc>
        <w:tc>
          <w:tcPr>
            <w:tcW w:w="6890" w:type="dxa"/>
          </w:tcPr>
          <w:p w14:paraId="186510E9"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0A7DDA94"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45709997" w14:textId="77777777" w:rsidR="00087E97" w:rsidRPr="007631D9" w:rsidRDefault="00087E97" w:rsidP="002116D0">
            <w:pPr>
              <w:spacing w:line="240" w:lineRule="auto"/>
              <w:ind w:left="180" w:right="141"/>
              <w:rPr>
                <w:i/>
                <w:sz w:val="20"/>
                <w:szCs w:val="20"/>
              </w:rPr>
            </w:pPr>
            <w:r w:rsidRPr="007631D9">
              <w:rPr>
                <w:i/>
                <w:sz w:val="20"/>
                <w:szCs w:val="20"/>
              </w:rPr>
              <w:t>Country of birth</w:t>
            </w:r>
          </w:p>
        </w:tc>
        <w:tc>
          <w:tcPr>
            <w:tcW w:w="6890" w:type="dxa"/>
          </w:tcPr>
          <w:p w14:paraId="0BC11CE3"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7416CDF5"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19371664" w14:textId="77777777" w:rsidR="00087E97" w:rsidRPr="007631D9" w:rsidRDefault="00087E97" w:rsidP="002116D0">
            <w:pPr>
              <w:spacing w:line="240" w:lineRule="auto"/>
              <w:ind w:left="180" w:right="141"/>
              <w:rPr>
                <w:i/>
                <w:sz w:val="20"/>
                <w:szCs w:val="20"/>
              </w:rPr>
            </w:pPr>
            <w:r w:rsidRPr="007631D9">
              <w:rPr>
                <w:i/>
                <w:sz w:val="20"/>
                <w:szCs w:val="20"/>
              </w:rPr>
              <w:t xml:space="preserve">Passport issuing </w:t>
            </w:r>
            <w:proofErr w:type="gramStart"/>
            <w:r w:rsidRPr="007631D9">
              <w:rPr>
                <w:i/>
                <w:sz w:val="20"/>
                <w:szCs w:val="20"/>
              </w:rPr>
              <w:t>country, if</w:t>
            </w:r>
            <w:proofErr w:type="gramEnd"/>
            <w:r w:rsidRPr="007631D9">
              <w:rPr>
                <w:i/>
                <w:sz w:val="20"/>
                <w:szCs w:val="20"/>
              </w:rPr>
              <w:t xml:space="preserve"> dual state both</w:t>
            </w:r>
          </w:p>
        </w:tc>
        <w:tc>
          <w:tcPr>
            <w:tcW w:w="6890" w:type="dxa"/>
          </w:tcPr>
          <w:p w14:paraId="7162BDC3"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bl>
    <w:p w14:paraId="29E83467" w14:textId="77777777" w:rsidR="00087E97" w:rsidRPr="000D57D7" w:rsidRDefault="00087E97" w:rsidP="00087E97">
      <w:pPr>
        <w:pStyle w:val="Heading1"/>
        <w:rPr>
          <w:rFonts w:ascii="Calibri" w:hAnsi="Calibri" w:cs="Calibri"/>
          <w:b/>
          <w:color w:val="auto"/>
          <w:sz w:val="20"/>
          <w:szCs w:val="20"/>
        </w:rPr>
      </w:pPr>
      <w:r>
        <w:rPr>
          <w:rFonts w:ascii="Calibri" w:hAnsi="Calibri" w:cs="Calibri"/>
          <w:b/>
          <w:color w:val="auto"/>
          <w:sz w:val="20"/>
          <w:szCs w:val="20"/>
        </w:rPr>
        <w:t>PART 2 – INDENTIFICATION OF PERSONAL SERVICE COMPANY (If applicable)</w:t>
      </w:r>
    </w:p>
    <w:tbl>
      <w:tblPr>
        <w:tblStyle w:val="GridTable1Light-Accent4"/>
        <w:tblW w:w="0" w:type="auto"/>
        <w:tblLook w:val="0480" w:firstRow="0" w:lastRow="0" w:firstColumn="1" w:lastColumn="0" w:noHBand="0" w:noVBand="1"/>
      </w:tblPr>
      <w:tblGrid>
        <w:gridCol w:w="2848"/>
        <w:gridCol w:w="6781"/>
      </w:tblGrid>
      <w:tr w:rsidR="00087E97" w:rsidRPr="007631D9" w14:paraId="6C0689E1" w14:textId="77777777" w:rsidTr="002116D0">
        <w:tc>
          <w:tcPr>
            <w:cnfStyle w:val="001000000000" w:firstRow="0" w:lastRow="0" w:firstColumn="1" w:lastColumn="0" w:oddVBand="0" w:evenVBand="0" w:oddHBand="0" w:evenHBand="0" w:firstRowFirstColumn="0" w:firstRowLastColumn="0" w:lastRowFirstColumn="0" w:lastRowLastColumn="0"/>
            <w:tcW w:w="2848" w:type="dxa"/>
          </w:tcPr>
          <w:p w14:paraId="4C2F2BC2" w14:textId="77777777" w:rsidR="00087E97" w:rsidRPr="007631D9" w:rsidRDefault="00087E97" w:rsidP="002116D0">
            <w:pPr>
              <w:spacing w:line="240" w:lineRule="auto"/>
              <w:ind w:left="180"/>
              <w:rPr>
                <w:i/>
                <w:sz w:val="20"/>
                <w:szCs w:val="20"/>
              </w:rPr>
            </w:pPr>
            <w:r>
              <w:rPr>
                <w:i/>
                <w:sz w:val="20"/>
                <w:szCs w:val="20"/>
              </w:rPr>
              <w:t>Name</w:t>
            </w:r>
          </w:p>
        </w:tc>
        <w:tc>
          <w:tcPr>
            <w:tcW w:w="6781" w:type="dxa"/>
          </w:tcPr>
          <w:p w14:paraId="48AE913C"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672418FA" w14:textId="77777777" w:rsidTr="002116D0">
        <w:tc>
          <w:tcPr>
            <w:cnfStyle w:val="001000000000" w:firstRow="0" w:lastRow="0" w:firstColumn="1" w:lastColumn="0" w:oddVBand="0" w:evenVBand="0" w:oddHBand="0" w:evenHBand="0" w:firstRowFirstColumn="0" w:firstRowLastColumn="0" w:lastRowFirstColumn="0" w:lastRowLastColumn="0"/>
            <w:tcW w:w="2848" w:type="dxa"/>
          </w:tcPr>
          <w:p w14:paraId="51E469D5" w14:textId="77777777" w:rsidR="00087E97" w:rsidRPr="000D57D7" w:rsidRDefault="00087E97" w:rsidP="002116D0">
            <w:pPr>
              <w:spacing w:line="240" w:lineRule="auto"/>
              <w:ind w:left="180"/>
              <w:rPr>
                <w:b w:val="0"/>
                <w:bCs w:val="0"/>
                <w:i/>
                <w:sz w:val="20"/>
                <w:szCs w:val="20"/>
              </w:rPr>
            </w:pPr>
            <w:r>
              <w:rPr>
                <w:i/>
                <w:sz w:val="20"/>
                <w:szCs w:val="20"/>
              </w:rPr>
              <w:t>Registered Address</w:t>
            </w:r>
          </w:p>
        </w:tc>
        <w:tc>
          <w:tcPr>
            <w:tcW w:w="6781" w:type="dxa"/>
          </w:tcPr>
          <w:p w14:paraId="42BCFC33"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7895F6F9" w14:textId="77777777" w:rsidTr="002116D0">
        <w:tc>
          <w:tcPr>
            <w:cnfStyle w:val="001000000000" w:firstRow="0" w:lastRow="0" w:firstColumn="1" w:lastColumn="0" w:oddVBand="0" w:evenVBand="0" w:oddHBand="0" w:evenHBand="0" w:firstRowFirstColumn="0" w:firstRowLastColumn="0" w:lastRowFirstColumn="0" w:lastRowLastColumn="0"/>
            <w:tcW w:w="2848" w:type="dxa"/>
          </w:tcPr>
          <w:p w14:paraId="6EDF1099" w14:textId="77777777" w:rsidR="00087E97" w:rsidRPr="007631D9" w:rsidRDefault="00087E97" w:rsidP="002116D0">
            <w:pPr>
              <w:spacing w:line="240" w:lineRule="auto"/>
              <w:ind w:left="180"/>
              <w:rPr>
                <w:i/>
                <w:sz w:val="20"/>
                <w:szCs w:val="20"/>
              </w:rPr>
            </w:pPr>
            <w:r>
              <w:rPr>
                <w:i/>
                <w:sz w:val="20"/>
                <w:szCs w:val="20"/>
              </w:rPr>
              <w:lastRenderedPageBreak/>
              <w:t>Incorporation Registration Number</w:t>
            </w:r>
          </w:p>
        </w:tc>
        <w:tc>
          <w:tcPr>
            <w:tcW w:w="6781" w:type="dxa"/>
          </w:tcPr>
          <w:p w14:paraId="7E8CBF5B"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bl>
    <w:p w14:paraId="2C30A478" w14:textId="77777777" w:rsidR="00087E97" w:rsidRPr="007631D9" w:rsidRDefault="00087E97" w:rsidP="00087E97">
      <w:pPr>
        <w:pStyle w:val="Heading1"/>
        <w:rPr>
          <w:rFonts w:ascii="Calibri" w:hAnsi="Calibri" w:cs="Calibri"/>
          <w:b/>
          <w:color w:val="auto"/>
          <w:sz w:val="20"/>
          <w:szCs w:val="20"/>
        </w:rPr>
      </w:pPr>
      <w:r w:rsidRPr="007631D9">
        <w:rPr>
          <w:rFonts w:ascii="Calibri" w:hAnsi="Calibri" w:cs="Calibri"/>
          <w:b/>
          <w:color w:val="auto"/>
          <w:sz w:val="20"/>
          <w:szCs w:val="20"/>
        </w:rPr>
        <w:t xml:space="preserve">PART </w:t>
      </w:r>
      <w:r>
        <w:rPr>
          <w:rFonts w:ascii="Calibri" w:hAnsi="Calibri" w:cs="Calibri"/>
          <w:b/>
          <w:color w:val="auto"/>
          <w:sz w:val="20"/>
          <w:szCs w:val="20"/>
        </w:rPr>
        <w:t>3</w:t>
      </w:r>
      <w:r w:rsidRPr="007631D9">
        <w:rPr>
          <w:rFonts w:ascii="Calibri" w:hAnsi="Calibri" w:cs="Calibri"/>
          <w:b/>
          <w:color w:val="auto"/>
          <w:sz w:val="20"/>
          <w:szCs w:val="20"/>
        </w:rPr>
        <w:t xml:space="preserve"> – TAX RESIDENCE</w:t>
      </w:r>
    </w:p>
    <w:tbl>
      <w:tblPr>
        <w:tblStyle w:val="GridTable1Light-Accent4"/>
        <w:tblW w:w="0" w:type="auto"/>
        <w:tblLook w:val="0480" w:firstRow="0" w:lastRow="0" w:firstColumn="1" w:lastColumn="0" w:noHBand="0" w:noVBand="1"/>
      </w:tblPr>
      <w:tblGrid>
        <w:gridCol w:w="2848"/>
        <w:gridCol w:w="6781"/>
      </w:tblGrid>
      <w:tr w:rsidR="00087E97" w:rsidRPr="007631D9" w14:paraId="4A9B7B37"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61226CBA" w14:textId="77777777" w:rsidR="00087E97" w:rsidRPr="007631D9" w:rsidRDefault="00087E97" w:rsidP="002116D0">
            <w:pPr>
              <w:spacing w:line="240" w:lineRule="auto"/>
              <w:ind w:left="180"/>
              <w:rPr>
                <w:i/>
                <w:sz w:val="20"/>
                <w:szCs w:val="20"/>
              </w:rPr>
            </w:pPr>
            <w:bookmarkStart w:id="0" w:name="_Hlk4598678"/>
            <w:r w:rsidRPr="007631D9">
              <w:rPr>
                <w:i/>
                <w:sz w:val="20"/>
                <w:szCs w:val="20"/>
              </w:rPr>
              <w:t xml:space="preserve">Your country of residence for tax purposes </w:t>
            </w:r>
            <w:r w:rsidRPr="007631D9">
              <w:rPr>
                <w:i/>
                <w:sz w:val="20"/>
                <w:szCs w:val="20"/>
                <w:vertAlign w:val="superscript"/>
              </w:rPr>
              <w:t>(1)</w:t>
            </w:r>
          </w:p>
        </w:tc>
        <w:tc>
          <w:tcPr>
            <w:tcW w:w="6890" w:type="dxa"/>
          </w:tcPr>
          <w:p w14:paraId="00B2134F"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5B6260DD"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49D2CBB1" w14:textId="77777777" w:rsidR="00087E97" w:rsidRPr="007631D9" w:rsidRDefault="00087E97" w:rsidP="002116D0">
            <w:pPr>
              <w:spacing w:line="240" w:lineRule="auto"/>
              <w:ind w:left="180"/>
              <w:rPr>
                <w:i/>
                <w:sz w:val="20"/>
                <w:szCs w:val="20"/>
              </w:rPr>
            </w:pPr>
            <w:r w:rsidRPr="007631D9">
              <w:rPr>
                <w:i/>
                <w:sz w:val="20"/>
                <w:szCs w:val="20"/>
              </w:rPr>
              <w:t xml:space="preserve">Taxpayer identification number (TIN) </w:t>
            </w:r>
            <w:r w:rsidRPr="007631D9">
              <w:rPr>
                <w:i/>
                <w:sz w:val="20"/>
                <w:szCs w:val="20"/>
                <w:vertAlign w:val="superscript"/>
              </w:rPr>
              <w:t>(2)</w:t>
            </w:r>
          </w:p>
        </w:tc>
        <w:tc>
          <w:tcPr>
            <w:tcW w:w="6890" w:type="dxa"/>
          </w:tcPr>
          <w:p w14:paraId="36DD1B05"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4C53F1CB"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682AD427" w14:textId="77777777" w:rsidR="00087E97" w:rsidRPr="007631D9" w:rsidRDefault="00087E97" w:rsidP="002116D0">
            <w:pPr>
              <w:spacing w:line="240" w:lineRule="auto"/>
              <w:ind w:left="180"/>
              <w:rPr>
                <w:i/>
                <w:sz w:val="20"/>
                <w:szCs w:val="20"/>
              </w:rPr>
            </w:pPr>
            <w:r w:rsidRPr="007631D9">
              <w:rPr>
                <w:i/>
                <w:sz w:val="20"/>
                <w:szCs w:val="20"/>
              </w:rPr>
              <w:t>TIN type (National insurance, social security, resident registration number, other)</w:t>
            </w:r>
          </w:p>
        </w:tc>
        <w:tc>
          <w:tcPr>
            <w:tcW w:w="6890" w:type="dxa"/>
          </w:tcPr>
          <w:p w14:paraId="4E19BC27"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4C51B096"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4B6FD97A" w14:textId="77777777" w:rsidR="00087E97" w:rsidRPr="007631D9" w:rsidRDefault="00087E97" w:rsidP="002116D0">
            <w:pPr>
              <w:spacing w:line="240" w:lineRule="auto"/>
              <w:ind w:left="180"/>
              <w:rPr>
                <w:i/>
                <w:sz w:val="20"/>
                <w:szCs w:val="20"/>
              </w:rPr>
            </w:pPr>
            <w:r w:rsidRPr="007631D9">
              <w:rPr>
                <w:i/>
                <w:sz w:val="20"/>
                <w:szCs w:val="20"/>
              </w:rPr>
              <w:t>If you do not have a TIN or similar, please briefly explain why not.</w:t>
            </w:r>
          </w:p>
        </w:tc>
        <w:tc>
          <w:tcPr>
            <w:tcW w:w="6890" w:type="dxa"/>
          </w:tcPr>
          <w:p w14:paraId="1CF70A45" w14:textId="77777777" w:rsidR="00087E97" w:rsidRPr="007631D9" w:rsidRDefault="00087E97" w:rsidP="002116D0">
            <w:pPr>
              <w:ind w:left="256" w:right="121"/>
              <w:cnfStyle w:val="000000000000" w:firstRow="0" w:lastRow="0" w:firstColumn="0" w:lastColumn="0" w:oddVBand="0" w:evenVBand="0" w:oddHBand="0" w:evenHBand="0" w:firstRowFirstColumn="0" w:firstRowLastColumn="0" w:lastRowFirstColumn="0" w:lastRowLastColumn="0"/>
              <w:rPr>
                <w:sz w:val="20"/>
                <w:szCs w:val="20"/>
              </w:rPr>
            </w:pPr>
          </w:p>
        </w:tc>
      </w:tr>
      <w:bookmarkEnd w:id="0"/>
    </w:tbl>
    <w:p w14:paraId="74F05B2E" w14:textId="77777777" w:rsidR="00087E97" w:rsidRPr="007631D9" w:rsidRDefault="00087E97" w:rsidP="00087E97">
      <w:pPr>
        <w:pStyle w:val="NoSpacing"/>
        <w:rPr>
          <w:sz w:val="20"/>
          <w:szCs w:val="20"/>
        </w:rPr>
      </w:pPr>
    </w:p>
    <w:p w14:paraId="43E6FB1B" w14:textId="77777777" w:rsidR="00087E97" w:rsidRPr="007631D9" w:rsidRDefault="00087E97" w:rsidP="00087E97">
      <w:pPr>
        <w:pStyle w:val="NoSpacing"/>
        <w:numPr>
          <w:ilvl w:val="0"/>
          <w:numId w:val="1"/>
        </w:numPr>
        <w:rPr>
          <w:i/>
          <w:sz w:val="20"/>
          <w:szCs w:val="20"/>
        </w:rPr>
      </w:pPr>
      <w:r w:rsidRPr="007631D9">
        <w:rPr>
          <w:i/>
          <w:sz w:val="20"/>
          <w:szCs w:val="20"/>
        </w:rPr>
        <w:t xml:space="preserve"> your country of tax residence is usually the country in which you live</w:t>
      </w:r>
      <w:r>
        <w:rPr>
          <w:i/>
          <w:sz w:val="20"/>
          <w:szCs w:val="20"/>
        </w:rPr>
        <w:t>, or where your personal service company is based,</w:t>
      </w:r>
      <w:r w:rsidRPr="007631D9">
        <w:rPr>
          <w:i/>
          <w:sz w:val="20"/>
          <w:szCs w:val="20"/>
        </w:rPr>
        <w:t xml:space="preserve"> and where you pay tax on your income</w:t>
      </w:r>
      <w:r>
        <w:rPr>
          <w:i/>
          <w:sz w:val="20"/>
          <w:szCs w:val="20"/>
        </w:rPr>
        <w:t>,</w:t>
      </w:r>
      <w:r w:rsidRPr="007631D9">
        <w:rPr>
          <w:i/>
          <w:sz w:val="20"/>
          <w:szCs w:val="20"/>
        </w:rPr>
        <w:t xml:space="preserve"> </w:t>
      </w:r>
      <w:r>
        <w:rPr>
          <w:i/>
          <w:sz w:val="20"/>
          <w:szCs w:val="20"/>
        </w:rPr>
        <w:t>(</w:t>
      </w:r>
      <w:r w:rsidRPr="007631D9">
        <w:rPr>
          <w:i/>
          <w:sz w:val="20"/>
          <w:szCs w:val="20"/>
        </w:rPr>
        <w:t>or would pay tax if you had taxable income).  Each country has different rules on tax residence, if in doubt you should seek advice from your financial advisor or accountant.</w:t>
      </w:r>
    </w:p>
    <w:p w14:paraId="0F3C1D58" w14:textId="77777777" w:rsidR="00087E97" w:rsidRPr="007631D9" w:rsidRDefault="00087E97" w:rsidP="00087E97">
      <w:pPr>
        <w:pStyle w:val="NoSpacing"/>
        <w:rPr>
          <w:i/>
          <w:sz w:val="20"/>
          <w:szCs w:val="20"/>
        </w:rPr>
      </w:pPr>
    </w:p>
    <w:p w14:paraId="103E66FA" w14:textId="77777777" w:rsidR="00087E97" w:rsidRPr="007631D9" w:rsidRDefault="00087E97" w:rsidP="00087E97">
      <w:pPr>
        <w:pStyle w:val="NoSpacing"/>
        <w:numPr>
          <w:ilvl w:val="0"/>
          <w:numId w:val="1"/>
        </w:numPr>
        <w:rPr>
          <w:i/>
          <w:sz w:val="20"/>
          <w:szCs w:val="20"/>
        </w:rPr>
      </w:pPr>
      <w:r w:rsidRPr="007631D9">
        <w:rPr>
          <w:i/>
          <w:sz w:val="20"/>
          <w:szCs w:val="20"/>
        </w:rPr>
        <w:t>This is your unique identification number issued to you</w:t>
      </w:r>
      <w:r>
        <w:rPr>
          <w:i/>
          <w:sz w:val="20"/>
          <w:szCs w:val="20"/>
        </w:rPr>
        <w:t>, or your personal service company,</w:t>
      </w:r>
      <w:r w:rsidRPr="007631D9">
        <w:rPr>
          <w:i/>
          <w:sz w:val="20"/>
          <w:szCs w:val="20"/>
        </w:rPr>
        <w:t xml:space="preserve"> by the authorities in your country of residence.  In the UK it is your National Insurance number</w:t>
      </w:r>
      <w:r>
        <w:rPr>
          <w:i/>
          <w:sz w:val="20"/>
          <w:szCs w:val="20"/>
        </w:rPr>
        <w:t>, or your Unique Tax Reference number of your personal service company</w:t>
      </w:r>
      <w:r w:rsidRPr="007631D9">
        <w:rPr>
          <w:i/>
          <w:sz w:val="20"/>
          <w:szCs w:val="20"/>
        </w:rPr>
        <w:t>.  Some countries do not issue TIN, in which case you can use countries it may be social security number, citizen or personal id number.</w:t>
      </w:r>
    </w:p>
    <w:p w14:paraId="45014C87" w14:textId="77777777" w:rsidR="00087E97" w:rsidRPr="007631D9" w:rsidRDefault="00087E97" w:rsidP="00087E97">
      <w:pPr>
        <w:pStyle w:val="Heading1"/>
        <w:rPr>
          <w:rFonts w:ascii="Calibri" w:hAnsi="Calibri" w:cs="Calibri"/>
          <w:b/>
          <w:color w:val="auto"/>
          <w:sz w:val="20"/>
          <w:szCs w:val="20"/>
        </w:rPr>
      </w:pPr>
      <w:r w:rsidRPr="007631D9">
        <w:rPr>
          <w:rFonts w:ascii="Calibri" w:hAnsi="Calibri" w:cs="Calibri"/>
          <w:b/>
          <w:color w:val="auto"/>
          <w:sz w:val="20"/>
          <w:szCs w:val="20"/>
        </w:rPr>
        <w:t xml:space="preserve">PART </w:t>
      </w:r>
      <w:r>
        <w:rPr>
          <w:rFonts w:ascii="Calibri" w:hAnsi="Calibri" w:cs="Calibri"/>
          <w:b/>
          <w:color w:val="auto"/>
          <w:sz w:val="20"/>
          <w:szCs w:val="20"/>
        </w:rPr>
        <w:t>4</w:t>
      </w:r>
      <w:r w:rsidRPr="007631D9">
        <w:rPr>
          <w:rFonts w:ascii="Calibri" w:hAnsi="Calibri" w:cs="Calibri"/>
          <w:b/>
          <w:color w:val="auto"/>
          <w:sz w:val="20"/>
          <w:szCs w:val="20"/>
        </w:rPr>
        <w:t xml:space="preserve"> – DECLARATION</w:t>
      </w:r>
    </w:p>
    <w:p w14:paraId="5DE1AA5D" w14:textId="77777777" w:rsidR="00087E97" w:rsidRPr="007631D9" w:rsidRDefault="00087E97" w:rsidP="00087E97">
      <w:pPr>
        <w:rPr>
          <w:sz w:val="20"/>
          <w:szCs w:val="20"/>
        </w:rPr>
      </w:pPr>
      <w:r w:rsidRPr="007631D9">
        <w:rPr>
          <w:sz w:val="20"/>
          <w:szCs w:val="20"/>
        </w:rPr>
        <w:t xml:space="preserve">Failure to provide accurate information on a timely basis could result in unforeseen tax liabilities for you. </w:t>
      </w:r>
    </w:p>
    <w:p w14:paraId="35518B07" w14:textId="77777777" w:rsidR="00087E97" w:rsidRPr="007631D9" w:rsidRDefault="00087E97" w:rsidP="00087E97">
      <w:pPr>
        <w:rPr>
          <w:sz w:val="20"/>
          <w:szCs w:val="20"/>
        </w:rPr>
      </w:pPr>
      <w:r w:rsidRPr="007631D9">
        <w:rPr>
          <w:sz w:val="20"/>
          <w:szCs w:val="20"/>
        </w:rPr>
        <w:t>I confirm that the information I have provided here is correct and agree that I am responsible for the accuracy of this information and making EPI aware of any changes should they occur.</w:t>
      </w:r>
    </w:p>
    <w:tbl>
      <w:tblPr>
        <w:tblStyle w:val="GridTable1Light-Accent4"/>
        <w:tblW w:w="0" w:type="auto"/>
        <w:tblLook w:val="0480" w:firstRow="0" w:lastRow="0" w:firstColumn="1" w:lastColumn="0" w:noHBand="0" w:noVBand="1"/>
      </w:tblPr>
      <w:tblGrid>
        <w:gridCol w:w="2858"/>
        <w:gridCol w:w="6771"/>
      </w:tblGrid>
      <w:tr w:rsidR="00087E97" w:rsidRPr="007631D9" w14:paraId="1057741B" w14:textId="77777777" w:rsidTr="002116D0">
        <w:tc>
          <w:tcPr>
            <w:cnfStyle w:val="001000000000" w:firstRow="0" w:lastRow="0" w:firstColumn="1" w:lastColumn="0" w:oddVBand="0" w:evenVBand="0" w:oddHBand="0" w:evenHBand="0" w:firstRowFirstColumn="0" w:firstRowLastColumn="0" w:lastRowFirstColumn="0" w:lastRowLastColumn="0"/>
            <w:tcW w:w="2880" w:type="dxa"/>
            <w:vAlign w:val="center"/>
          </w:tcPr>
          <w:p w14:paraId="144F4BD6" w14:textId="77777777" w:rsidR="00087E97" w:rsidRPr="007631D9" w:rsidRDefault="00087E97" w:rsidP="002116D0">
            <w:pPr>
              <w:spacing w:line="240" w:lineRule="auto"/>
              <w:ind w:left="180"/>
              <w:rPr>
                <w:i/>
                <w:sz w:val="20"/>
                <w:szCs w:val="20"/>
              </w:rPr>
            </w:pPr>
            <w:r w:rsidRPr="007631D9">
              <w:rPr>
                <w:i/>
                <w:sz w:val="20"/>
                <w:szCs w:val="20"/>
              </w:rPr>
              <w:t>Full name</w:t>
            </w:r>
          </w:p>
        </w:tc>
        <w:tc>
          <w:tcPr>
            <w:tcW w:w="6840" w:type="dxa"/>
          </w:tcPr>
          <w:p w14:paraId="411CFE60" w14:textId="77777777" w:rsidR="00087E97" w:rsidRPr="007631D9" w:rsidRDefault="00087E97" w:rsidP="002116D0">
            <w:pPr>
              <w:ind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53B5A9A2" w14:textId="77777777" w:rsidTr="002116D0">
        <w:tc>
          <w:tcPr>
            <w:cnfStyle w:val="001000000000" w:firstRow="0" w:lastRow="0" w:firstColumn="1" w:lastColumn="0" w:oddVBand="0" w:evenVBand="0" w:oddHBand="0" w:evenHBand="0" w:firstRowFirstColumn="0" w:firstRowLastColumn="0" w:lastRowFirstColumn="0" w:lastRowLastColumn="0"/>
            <w:tcW w:w="2880" w:type="dxa"/>
            <w:vAlign w:val="center"/>
          </w:tcPr>
          <w:p w14:paraId="060DF160" w14:textId="77777777" w:rsidR="00087E97" w:rsidRPr="007631D9" w:rsidRDefault="00087E97" w:rsidP="002116D0">
            <w:pPr>
              <w:spacing w:line="240" w:lineRule="auto"/>
              <w:ind w:left="180"/>
              <w:rPr>
                <w:i/>
                <w:sz w:val="20"/>
                <w:szCs w:val="20"/>
              </w:rPr>
            </w:pPr>
            <w:r w:rsidRPr="007631D9">
              <w:rPr>
                <w:i/>
                <w:sz w:val="20"/>
                <w:szCs w:val="20"/>
              </w:rPr>
              <w:t>Date</w:t>
            </w:r>
          </w:p>
        </w:tc>
        <w:tc>
          <w:tcPr>
            <w:tcW w:w="6840" w:type="dxa"/>
          </w:tcPr>
          <w:p w14:paraId="5FF1A0E0" w14:textId="77777777" w:rsidR="00087E97" w:rsidRPr="007631D9" w:rsidRDefault="00087E97" w:rsidP="002116D0">
            <w:pPr>
              <w:ind w:right="121"/>
              <w:cnfStyle w:val="000000000000" w:firstRow="0" w:lastRow="0" w:firstColumn="0" w:lastColumn="0" w:oddVBand="0" w:evenVBand="0" w:oddHBand="0" w:evenHBand="0" w:firstRowFirstColumn="0" w:firstRowLastColumn="0" w:lastRowFirstColumn="0" w:lastRowLastColumn="0"/>
              <w:rPr>
                <w:sz w:val="20"/>
                <w:szCs w:val="20"/>
              </w:rPr>
            </w:pPr>
          </w:p>
        </w:tc>
      </w:tr>
      <w:tr w:rsidR="00087E97" w:rsidRPr="007631D9" w14:paraId="0583A0B4" w14:textId="77777777" w:rsidTr="002116D0">
        <w:tc>
          <w:tcPr>
            <w:cnfStyle w:val="001000000000" w:firstRow="0" w:lastRow="0" w:firstColumn="1" w:lastColumn="0" w:oddVBand="0" w:evenVBand="0" w:oddHBand="0" w:evenHBand="0" w:firstRowFirstColumn="0" w:firstRowLastColumn="0" w:lastRowFirstColumn="0" w:lastRowLastColumn="0"/>
            <w:tcW w:w="2880" w:type="dxa"/>
          </w:tcPr>
          <w:p w14:paraId="7B399A25" w14:textId="77777777" w:rsidR="00087E97" w:rsidRPr="000D57D7" w:rsidRDefault="00087E97" w:rsidP="002116D0">
            <w:pPr>
              <w:spacing w:line="240" w:lineRule="auto"/>
              <w:ind w:left="180"/>
              <w:rPr>
                <w:i/>
                <w:sz w:val="2"/>
                <w:szCs w:val="20"/>
              </w:rPr>
            </w:pPr>
          </w:p>
          <w:p w14:paraId="6BDB65AA" w14:textId="77777777" w:rsidR="00087E97" w:rsidRPr="000D57D7" w:rsidRDefault="00087E97" w:rsidP="002116D0">
            <w:pPr>
              <w:spacing w:line="240" w:lineRule="auto"/>
              <w:ind w:left="180"/>
              <w:rPr>
                <w:i/>
                <w:sz w:val="14"/>
                <w:szCs w:val="20"/>
              </w:rPr>
            </w:pPr>
            <w:r w:rsidRPr="007631D9">
              <w:rPr>
                <w:i/>
                <w:sz w:val="20"/>
                <w:szCs w:val="20"/>
              </w:rPr>
              <w:t>Signature</w:t>
            </w:r>
          </w:p>
        </w:tc>
        <w:tc>
          <w:tcPr>
            <w:tcW w:w="6840" w:type="dxa"/>
          </w:tcPr>
          <w:p w14:paraId="5AD81E12" w14:textId="77777777" w:rsidR="00087E97" w:rsidRDefault="00087E97" w:rsidP="002116D0">
            <w:pPr>
              <w:ind w:right="121"/>
              <w:cnfStyle w:val="000000000000" w:firstRow="0" w:lastRow="0" w:firstColumn="0" w:lastColumn="0" w:oddVBand="0" w:evenVBand="0" w:oddHBand="0" w:evenHBand="0" w:firstRowFirstColumn="0" w:firstRowLastColumn="0" w:lastRowFirstColumn="0" w:lastRowLastColumn="0"/>
              <w:rPr>
                <w:sz w:val="20"/>
                <w:szCs w:val="20"/>
              </w:rPr>
            </w:pPr>
          </w:p>
          <w:p w14:paraId="3006875C" w14:textId="77777777" w:rsidR="00087E97" w:rsidRPr="000D57D7" w:rsidRDefault="00087E97" w:rsidP="002116D0">
            <w:pPr>
              <w:ind w:right="121"/>
              <w:cnfStyle w:val="000000000000" w:firstRow="0" w:lastRow="0" w:firstColumn="0" w:lastColumn="0" w:oddVBand="0" w:evenVBand="0" w:oddHBand="0" w:evenHBand="0" w:firstRowFirstColumn="0" w:firstRowLastColumn="0" w:lastRowFirstColumn="0" w:lastRowLastColumn="0"/>
              <w:rPr>
                <w:sz w:val="4"/>
                <w:szCs w:val="20"/>
              </w:rPr>
            </w:pPr>
          </w:p>
        </w:tc>
      </w:tr>
    </w:tbl>
    <w:p w14:paraId="5130FBDA" w14:textId="77777777" w:rsidR="00CB6594" w:rsidRPr="00087E97" w:rsidRDefault="00CB6594" w:rsidP="00087E97"/>
    <w:sectPr w:rsidR="00CB6594" w:rsidRPr="00087E97" w:rsidSect="00CB6594">
      <w:headerReference w:type="default" r:id="rId11"/>
      <w:footerReference w:type="default" r:id="rId12"/>
      <w:pgSz w:w="11900" w:h="16840"/>
      <w:pgMar w:top="3742" w:right="1127" w:bottom="1440" w:left="1134" w:header="708" w:footer="204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9BC28" w14:textId="77777777" w:rsidR="00B15E08" w:rsidRDefault="00B15E08">
      <w:r>
        <w:separator/>
      </w:r>
    </w:p>
  </w:endnote>
  <w:endnote w:type="continuationSeparator" w:id="0">
    <w:p w14:paraId="47989E73" w14:textId="77777777" w:rsidR="00B15E08" w:rsidRDefault="00B1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67AA6" w14:textId="3EA6D574" w:rsidR="00490593" w:rsidRDefault="00C65D9E">
    <w:pPr>
      <w:pStyle w:val="HeaderFooter"/>
    </w:pPr>
    <w:r>
      <w:rPr>
        <w:noProof/>
      </w:rPr>
      <w:drawing>
        <wp:anchor distT="0" distB="0" distL="114300" distR="114300" simplePos="0" relativeHeight="251664384" behindDoc="0" locked="0" layoutInCell="1" allowOverlap="1" wp14:anchorId="2157A201" wp14:editId="05EB4FB3">
          <wp:simplePos x="0" y="0"/>
          <wp:positionH relativeFrom="margin">
            <wp:posOffset>4742815</wp:posOffset>
          </wp:positionH>
          <wp:positionV relativeFrom="paragraph">
            <wp:posOffset>102870</wp:posOffset>
          </wp:positionV>
          <wp:extent cx="1581150"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CA656" w14:textId="77777777" w:rsidR="00B15E08" w:rsidRDefault="00B15E08">
      <w:r>
        <w:separator/>
      </w:r>
    </w:p>
  </w:footnote>
  <w:footnote w:type="continuationSeparator" w:id="0">
    <w:p w14:paraId="6578DE64" w14:textId="77777777" w:rsidR="00B15E08" w:rsidRDefault="00B1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F1911" w14:textId="5A530559" w:rsidR="00490593" w:rsidRDefault="003B3BAF">
    <w:pPr>
      <w:pStyle w:val="Header"/>
      <w:tabs>
        <w:tab w:val="clear" w:pos="9026"/>
        <w:tab w:val="right" w:pos="9000"/>
      </w:tabs>
    </w:pPr>
    <w:r>
      <w:rPr>
        <w:noProof/>
      </w:rPr>
      <mc:AlternateContent>
        <mc:Choice Requires="wps">
          <w:drawing>
            <wp:anchor distT="0" distB="0" distL="114300" distR="114300" simplePos="0" relativeHeight="251662336" behindDoc="0" locked="0" layoutInCell="1" allowOverlap="1" wp14:anchorId="5BA2BB59" wp14:editId="543D4885">
              <wp:simplePos x="0" y="0"/>
              <wp:positionH relativeFrom="column">
                <wp:posOffset>4742498</wp:posOffset>
              </wp:positionH>
              <wp:positionV relativeFrom="paragraph">
                <wp:posOffset>-297180</wp:posOffset>
              </wp:positionV>
              <wp:extent cx="3267075" cy="1542415"/>
              <wp:effectExtent l="0" t="0" r="952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42415"/>
                      </a:xfrm>
                      <a:prstGeom prst="rect">
                        <a:avLst/>
                      </a:prstGeom>
                      <a:solidFill>
                        <a:srgbClr val="FFFFFF"/>
                      </a:solidFill>
                      <a:ln w="9525">
                        <a:noFill/>
                        <a:miter lim="800000"/>
                        <a:headEnd/>
                        <a:tailEnd/>
                      </a:ln>
                    </wps:spPr>
                    <wps:txbx>
                      <w:txbxContent>
                        <w:p w14:paraId="59FBBA68" w14:textId="77777777" w:rsidR="00BE430E" w:rsidRPr="00BE430E" w:rsidRDefault="00BE430E" w:rsidP="00BE430E">
                          <w:pPr>
                            <w:pStyle w:val="NoSpacing"/>
                            <w:rPr>
                              <w:sz w:val="18"/>
                              <w:szCs w:val="18"/>
                            </w:rPr>
                          </w:pPr>
                          <w:r w:rsidRPr="00BE430E">
                            <w:rPr>
                              <w:sz w:val="18"/>
                              <w:szCs w:val="18"/>
                            </w:rPr>
                            <w:t>EPI Group Holdings Limited</w:t>
                          </w:r>
                        </w:p>
                        <w:p w14:paraId="7BD80662" w14:textId="77777777" w:rsidR="00881749" w:rsidRDefault="00881749" w:rsidP="00BE430E">
                          <w:pPr>
                            <w:pStyle w:val="NoSpacing"/>
                            <w:rPr>
                              <w:sz w:val="18"/>
                              <w:szCs w:val="18"/>
                            </w:rPr>
                          </w:pPr>
                          <w:r w:rsidRPr="00881749">
                            <w:rPr>
                              <w:sz w:val="18"/>
                              <w:szCs w:val="18"/>
                            </w:rPr>
                            <w:t xml:space="preserve">Office 4, Block B, Sentinel House, </w:t>
                          </w:r>
                        </w:p>
                        <w:p w14:paraId="43D752A7" w14:textId="77777777" w:rsidR="00881749" w:rsidRDefault="00881749" w:rsidP="00BE430E">
                          <w:pPr>
                            <w:pStyle w:val="NoSpacing"/>
                            <w:rPr>
                              <w:sz w:val="18"/>
                              <w:szCs w:val="18"/>
                            </w:rPr>
                          </w:pPr>
                          <w:proofErr w:type="spellStart"/>
                          <w:r w:rsidRPr="00881749">
                            <w:rPr>
                              <w:sz w:val="18"/>
                              <w:szCs w:val="18"/>
                            </w:rPr>
                            <w:t>Ancells</w:t>
                          </w:r>
                          <w:proofErr w:type="spellEnd"/>
                          <w:r w:rsidRPr="00881749">
                            <w:rPr>
                              <w:sz w:val="18"/>
                              <w:szCs w:val="18"/>
                            </w:rPr>
                            <w:t xml:space="preserve"> Business Park, </w:t>
                          </w:r>
                        </w:p>
                        <w:p w14:paraId="026E1B60" w14:textId="77777777" w:rsidR="00881749" w:rsidRDefault="00881749" w:rsidP="00BE430E">
                          <w:pPr>
                            <w:pStyle w:val="NoSpacing"/>
                            <w:rPr>
                              <w:sz w:val="18"/>
                              <w:szCs w:val="18"/>
                            </w:rPr>
                          </w:pPr>
                          <w:r w:rsidRPr="00881749">
                            <w:rPr>
                              <w:sz w:val="18"/>
                              <w:szCs w:val="18"/>
                            </w:rPr>
                            <w:t xml:space="preserve">Fleet, Hampshire, </w:t>
                          </w:r>
                        </w:p>
                        <w:p w14:paraId="4F416EC2" w14:textId="77777777" w:rsidR="00881749" w:rsidRDefault="00881749" w:rsidP="00BE430E">
                          <w:pPr>
                            <w:pStyle w:val="NoSpacing"/>
                            <w:rPr>
                              <w:sz w:val="18"/>
                              <w:szCs w:val="18"/>
                            </w:rPr>
                          </w:pPr>
                          <w:r w:rsidRPr="00881749">
                            <w:rPr>
                              <w:sz w:val="18"/>
                              <w:szCs w:val="18"/>
                            </w:rPr>
                            <w:t>GU51 2UZ</w:t>
                          </w:r>
                        </w:p>
                        <w:p w14:paraId="0992262B" w14:textId="42F72857" w:rsidR="00BE430E" w:rsidRPr="00BE430E" w:rsidRDefault="00BE430E" w:rsidP="00BE430E">
                          <w:pPr>
                            <w:pStyle w:val="NoSpacing"/>
                            <w:rPr>
                              <w:sz w:val="18"/>
                              <w:szCs w:val="18"/>
                            </w:rPr>
                          </w:pPr>
                          <w:r w:rsidRPr="00BE430E">
                            <w:rPr>
                              <w:sz w:val="18"/>
                              <w:szCs w:val="18"/>
                            </w:rPr>
                            <w:t>U</w:t>
                          </w:r>
                          <w:r w:rsidR="00881749">
                            <w:rPr>
                              <w:sz w:val="18"/>
                              <w:szCs w:val="18"/>
                            </w:rPr>
                            <w:t>nited Kingdom</w:t>
                          </w:r>
                        </w:p>
                        <w:p w14:paraId="220C15EC" w14:textId="77777777" w:rsidR="00BE430E" w:rsidRDefault="00BE430E" w:rsidP="00436857">
                          <w:pPr>
                            <w:pStyle w:val="NoSpacing"/>
                            <w:rPr>
                              <w:sz w:val="18"/>
                              <w:szCs w:val="18"/>
                            </w:rPr>
                          </w:pPr>
                        </w:p>
                        <w:p w14:paraId="769F83BC" w14:textId="443E388B" w:rsidR="00436857" w:rsidRPr="00087E97" w:rsidRDefault="00436857" w:rsidP="00436857">
                          <w:pPr>
                            <w:pStyle w:val="NoSpacing"/>
                            <w:rPr>
                              <w:sz w:val="18"/>
                              <w:szCs w:val="18"/>
                              <w:lang w:val="pt-PT"/>
                            </w:rPr>
                          </w:pPr>
                          <w:r w:rsidRPr="00087E97">
                            <w:rPr>
                              <w:sz w:val="18"/>
                              <w:szCs w:val="18"/>
                              <w:lang w:val="pt-PT"/>
                            </w:rPr>
                            <w:t>T:+44 (0) 3333 580 230</w:t>
                          </w:r>
                        </w:p>
                        <w:p w14:paraId="608DBB1B" w14:textId="77777777" w:rsidR="00436857" w:rsidRPr="00087E97" w:rsidRDefault="00436857" w:rsidP="00436857">
                          <w:pPr>
                            <w:pStyle w:val="NoSpacing"/>
                            <w:rPr>
                              <w:sz w:val="18"/>
                              <w:szCs w:val="18"/>
                              <w:lang w:val="pt-PT"/>
                            </w:rPr>
                          </w:pPr>
                          <w:r w:rsidRPr="00087E97">
                            <w:rPr>
                              <w:sz w:val="18"/>
                              <w:szCs w:val="18"/>
                              <w:lang w:val="pt-PT"/>
                            </w:rPr>
                            <w:t>E: sales@epigroup.com</w:t>
                          </w:r>
                        </w:p>
                        <w:p w14:paraId="384FE5BB" w14:textId="77777777" w:rsidR="00436857" w:rsidRPr="00087E97" w:rsidRDefault="00436857" w:rsidP="00436857">
                          <w:pPr>
                            <w:pStyle w:val="NoSpacing"/>
                            <w:rPr>
                              <w:color w:val="00B0F0"/>
                              <w:sz w:val="18"/>
                              <w:szCs w:val="18"/>
                              <w:lang w:val="pt-PT"/>
                            </w:rPr>
                          </w:pPr>
                          <w:r w:rsidRPr="00087E97">
                            <w:rPr>
                              <w:color w:val="00B0F0"/>
                              <w:sz w:val="18"/>
                              <w:szCs w:val="18"/>
                              <w:lang w:val="pt-PT"/>
                            </w:rPr>
                            <w:t>epigroup.com</w:t>
                          </w:r>
                        </w:p>
                      </w:txbxContent>
                    </wps:txbx>
                    <wps:bodyPr rot="0" vert="horz" wrap="square" lIns="91440" tIns="45720" rIns="91440" bIns="45720" anchor="t" anchorCtr="0">
                      <a:spAutoFit/>
                    </wps:bodyPr>
                  </wps:wsp>
                </a:graphicData>
              </a:graphic>
            </wp:anchor>
          </w:drawing>
        </mc:Choice>
        <mc:Fallback>
          <w:pict>
            <v:shapetype w14:anchorId="5BA2BB59" id="_x0000_t202" coordsize="21600,21600" o:spt="202" path="m,l,21600r21600,l21600,xe">
              <v:stroke joinstyle="miter"/>
              <v:path gradientshapeok="t" o:connecttype="rect"/>
            </v:shapetype>
            <v:shape id="Text Box 2" o:spid="_x0000_s1026" type="#_x0000_t202" style="position:absolute;margin-left:373.45pt;margin-top:-23.4pt;width:257.25pt;height:1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" stroked="f">
              <v:textbox style="mso-fit-shape-to-text:t">
                <w:txbxContent>
                  <w:p w14:paraId="59FBBA68" w14:textId="77777777" w:rsidR="00BE430E" w:rsidRPr="00BE430E" w:rsidRDefault="00BE430E" w:rsidP="00BE430E">
                    <w:pPr>
                      <w:pStyle w:val="NoSpacing"/>
                      <w:rPr>
                        <w:sz w:val="18"/>
                        <w:szCs w:val="18"/>
                      </w:rPr>
                    </w:pPr>
                    <w:r w:rsidRPr="00BE430E">
                      <w:rPr>
                        <w:sz w:val="18"/>
                        <w:szCs w:val="18"/>
                      </w:rPr>
                      <w:t>EPI Group Holdings Limited</w:t>
                    </w:r>
                  </w:p>
                  <w:p w14:paraId="7BD80662" w14:textId="77777777" w:rsidR="00881749" w:rsidRDefault="00881749" w:rsidP="00BE430E">
                    <w:pPr>
                      <w:pStyle w:val="NoSpacing"/>
                      <w:rPr>
                        <w:sz w:val="18"/>
                        <w:szCs w:val="18"/>
                      </w:rPr>
                    </w:pPr>
                    <w:r w:rsidRPr="00881749">
                      <w:rPr>
                        <w:sz w:val="18"/>
                        <w:szCs w:val="18"/>
                      </w:rPr>
                      <w:t xml:space="preserve">Office 4, Block B, Sentinel House, </w:t>
                    </w:r>
                  </w:p>
                  <w:p w14:paraId="43D752A7" w14:textId="77777777" w:rsidR="00881749" w:rsidRDefault="00881749" w:rsidP="00BE430E">
                    <w:pPr>
                      <w:pStyle w:val="NoSpacing"/>
                      <w:rPr>
                        <w:sz w:val="18"/>
                        <w:szCs w:val="18"/>
                      </w:rPr>
                    </w:pPr>
                    <w:proofErr w:type="spellStart"/>
                    <w:r w:rsidRPr="00881749">
                      <w:rPr>
                        <w:sz w:val="18"/>
                        <w:szCs w:val="18"/>
                      </w:rPr>
                      <w:t>Ancells</w:t>
                    </w:r>
                    <w:proofErr w:type="spellEnd"/>
                    <w:r w:rsidRPr="00881749">
                      <w:rPr>
                        <w:sz w:val="18"/>
                        <w:szCs w:val="18"/>
                      </w:rPr>
                      <w:t xml:space="preserve"> Business Park, </w:t>
                    </w:r>
                  </w:p>
                  <w:p w14:paraId="026E1B60" w14:textId="77777777" w:rsidR="00881749" w:rsidRDefault="00881749" w:rsidP="00BE430E">
                    <w:pPr>
                      <w:pStyle w:val="NoSpacing"/>
                      <w:rPr>
                        <w:sz w:val="18"/>
                        <w:szCs w:val="18"/>
                      </w:rPr>
                    </w:pPr>
                    <w:r w:rsidRPr="00881749">
                      <w:rPr>
                        <w:sz w:val="18"/>
                        <w:szCs w:val="18"/>
                      </w:rPr>
                      <w:t xml:space="preserve">Fleet, Hampshire, </w:t>
                    </w:r>
                  </w:p>
                  <w:p w14:paraId="4F416EC2" w14:textId="77777777" w:rsidR="00881749" w:rsidRDefault="00881749" w:rsidP="00BE430E">
                    <w:pPr>
                      <w:pStyle w:val="NoSpacing"/>
                      <w:rPr>
                        <w:sz w:val="18"/>
                        <w:szCs w:val="18"/>
                      </w:rPr>
                    </w:pPr>
                    <w:r w:rsidRPr="00881749">
                      <w:rPr>
                        <w:sz w:val="18"/>
                        <w:szCs w:val="18"/>
                      </w:rPr>
                      <w:t>GU51 2UZ</w:t>
                    </w:r>
                  </w:p>
                  <w:p w14:paraId="0992262B" w14:textId="42F72857" w:rsidR="00BE430E" w:rsidRPr="00BE430E" w:rsidRDefault="00BE430E" w:rsidP="00BE430E">
                    <w:pPr>
                      <w:pStyle w:val="NoSpacing"/>
                      <w:rPr>
                        <w:sz w:val="18"/>
                        <w:szCs w:val="18"/>
                      </w:rPr>
                    </w:pPr>
                    <w:r w:rsidRPr="00BE430E">
                      <w:rPr>
                        <w:sz w:val="18"/>
                        <w:szCs w:val="18"/>
                      </w:rPr>
                      <w:t>U</w:t>
                    </w:r>
                    <w:r w:rsidR="00881749">
                      <w:rPr>
                        <w:sz w:val="18"/>
                        <w:szCs w:val="18"/>
                      </w:rPr>
                      <w:t>nited Kingdom</w:t>
                    </w:r>
                  </w:p>
                  <w:p w14:paraId="220C15EC" w14:textId="77777777" w:rsidR="00BE430E" w:rsidRDefault="00BE430E" w:rsidP="00436857">
                    <w:pPr>
                      <w:pStyle w:val="NoSpacing"/>
                      <w:rPr>
                        <w:sz w:val="18"/>
                        <w:szCs w:val="18"/>
                      </w:rPr>
                    </w:pPr>
                  </w:p>
                  <w:p w14:paraId="769F83BC" w14:textId="443E388B" w:rsidR="00436857" w:rsidRPr="00087E97" w:rsidRDefault="00436857" w:rsidP="00436857">
                    <w:pPr>
                      <w:pStyle w:val="NoSpacing"/>
                      <w:rPr>
                        <w:sz w:val="18"/>
                        <w:szCs w:val="18"/>
                        <w:lang w:val="pt-PT"/>
                      </w:rPr>
                    </w:pPr>
                    <w:r w:rsidRPr="00087E97">
                      <w:rPr>
                        <w:sz w:val="18"/>
                        <w:szCs w:val="18"/>
                        <w:lang w:val="pt-PT"/>
                      </w:rPr>
                      <w:t>T:+44 (0) 3333 580 230</w:t>
                    </w:r>
                  </w:p>
                  <w:p w14:paraId="608DBB1B" w14:textId="77777777" w:rsidR="00436857" w:rsidRPr="00087E97" w:rsidRDefault="00436857" w:rsidP="00436857">
                    <w:pPr>
                      <w:pStyle w:val="NoSpacing"/>
                      <w:rPr>
                        <w:sz w:val="18"/>
                        <w:szCs w:val="18"/>
                        <w:lang w:val="pt-PT"/>
                      </w:rPr>
                    </w:pPr>
                    <w:r w:rsidRPr="00087E97">
                      <w:rPr>
                        <w:sz w:val="18"/>
                        <w:szCs w:val="18"/>
                        <w:lang w:val="pt-PT"/>
                      </w:rPr>
                      <w:t>E: sales@epigroup.com</w:t>
                    </w:r>
                  </w:p>
                  <w:p w14:paraId="384FE5BB" w14:textId="77777777" w:rsidR="00436857" w:rsidRPr="00087E97" w:rsidRDefault="00436857" w:rsidP="00436857">
                    <w:pPr>
                      <w:pStyle w:val="NoSpacing"/>
                      <w:rPr>
                        <w:color w:val="00B0F0"/>
                        <w:sz w:val="18"/>
                        <w:szCs w:val="18"/>
                        <w:lang w:val="pt-PT"/>
                      </w:rPr>
                    </w:pPr>
                    <w:r w:rsidRPr="00087E97">
                      <w:rPr>
                        <w:color w:val="00B0F0"/>
                        <w:sz w:val="18"/>
                        <w:szCs w:val="18"/>
                        <w:lang w:val="pt-PT"/>
                      </w:rPr>
                      <w:t>epigroup.com</w:t>
                    </w:r>
                  </w:p>
                </w:txbxContent>
              </v:textbox>
            </v:shape>
          </w:pict>
        </mc:Fallback>
      </mc:AlternateContent>
    </w:r>
    <w:r w:rsidR="000208D1">
      <w:rPr>
        <w:noProof/>
      </w:rPr>
      <w:drawing>
        <wp:inline distT="0" distB="0" distL="0" distR="0" wp14:anchorId="3E010CA3" wp14:editId="29C1E72D">
          <wp:extent cx="1789778" cy="991590"/>
          <wp:effectExtent l="0" t="0" r="1270" b="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7862" cy="1007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745823"/>
    <w:multiLevelType w:val="hybridMultilevel"/>
    <w:tmpl w:val="DE4E191A"/>
    <w:lvl w:ilvl="0" w:tplc="5EA8B1C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63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A9"/>
    <w:rsid w:val="00007413"/>
    <w:rsid w:val="000208D1"/>
    <w:rsid w:val="00052C26"/>
    <w:rsid w:val="00087E97"/>
    <w:rsid w:val="00092804"/>
    <w:rsid w:val="000D57D7"/>
    <w:rsid w:val="000D7D09"/>
    <w:rsid w:val="0011019F"/>
    <w:rsid w:val="001567F0"/>
    <w:rsid w:val="001D1452"/>
    <w:rsid w:val="00272AB5"/>
    <w:rsid w:val="002A1B87"/>
    <w:rsid w:val="002D5D02"/>
    <w:rsid w:val="003161B5"/>
    <w:rsid w:val="003B3BAF"/>
    <w:rsid w:val="003C63CE"/>
    <w:rsid w:val="004271F6"/>
    <w:rsid w:val="00436857"/>
    <w:rsid w:val="004458F0"/>
    <w:rsid w:val="00480F84"/>
    <w:rsid w:val="00485F5F"/>
    <w:rsid w:val="00490593"/>
    <w:rsid w:val="004F1E04"/>
    <w:rsid w:val="004F215C"/>
    <w:rsid w:val="004F55C8"/>
    <w:rsid w:val="00522AA9"/>
    <w:rsid w:val="00575E28"/>
    <w:rsid w:val="006441FB"/>
    <w:rsid w:val="006663FB"/>
    <w:rsid w:val="006B0FB2"/>
    <w:rsid w:val="006B3864"/>
    <w:rsid w:val="00714EEB"/>
    <w:rsid w:val="007919C1"/>
    <w:rsid w:val="00793236"/>
    <w:rsid w:val="00795D86"/>
    <w:rsid w:val="007C3172"/>
    <w:rsid w:val="007D38C2"/>
    <w:rsid w:val="00817490"/>
    <w:rsid w:val="0085324A"/>
    <w:rsid w:val="00881749"/>
    <w:rsid w:val="00897325"/>
    <w:rsid w:val="008A014F"/>
    <w:rsid w:val="008B1331"/>
    <w:rsid w:val="00912F82"/>
    <w:rsid w:val="00961E36"/>
    <w:rsid w:val="00AB20C7"/>
    <w:rsid w:val="00AC41D5"/>
    <w:rsid w:val="00AE1BB6"/>
    <w:rsid w:val="00B15E08"/>
    <w:rsid w:val="00B91B1C"/>
    <w:rsid w:val="00BC62A0"/>
    <w:rsid w:val="00BD030E"/>
    <w:rsid w:val="00BD5026"/>
    <w:rsid w:val="00BE430E"/>
    <w:rsid w:val="00BE480A"/>
    <w:rsid w:val="00C65D9E"/>
    <w:rsid w:val="00CB6594"/>
    <w:rsid w:val="00D15495"/>
    <w:rsid w:val="00D20C3E"/>
    <w:rsid w:val="00D94670"/>
    <w:rsid w:val="00E858E0"/>
    <w:rsid w:val="00EE6678"/>
    <w:rsid w:val="00F125B5"/>
    <w:rsid w:val="00F903AD"/>
    <w:rsid w:val="00FD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C140B"/>
  <w15:docId w15:val="{3393641E-1D87-44AC-9FA8-01868DFE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D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2"/>
      <w:szCs w:val="22"/>
      <w:bdr w:val="none" w:sz="0" w:space="0" w:color="auto"/>
      <w:lang w:eastAsia="en-US"/>
    </w:rPr>
  </w:style>
  <w:style w:type="paragraph" w:styleId="Heading1">
    <w:name w:val="heading 1"/>
    <w:basedOn w:val="Normal"/>
    <w:next w:val="Normal"/>
    <w:link w:val="Heading1Char"/>
    <w:uiPriority w:val="9"/>
    <w:qFormat/>
    <w:rsid w:val="00522AA9"/>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lang w:val="en-US"/>
    </w:rPr>
  </w:style>
  <w:style w:type="paragraph" w:styleId="BodyText">
    <w:name w:val="Body Text"/>
    <w:basedOn w:val="Normal"/>
    <w:link w:val="BodyTextChar"/>
    <w:rsid w:val="003161B5"/>
    <w:pPr>
      <w:spacing w:after="284"/>
      <w:ind w:left="964"/>
    </w:pPr>
    <w:rPr>
      <w:rFonts w:eastAsia="Times New Roman"/>
    </w:rPr>
  </w:style>
  <w:style w:type="character" w:customStyle="1" w:styleId="BodyTextChar">
    <w:name w:val="Body Text Char"/>
    <w:basedOn w:val="DefaultParagraphFont"/>
    <w:link w:val="BodyText"/>
    <w:rsid w:val="003161B5"/>
    <w:rPr>
      <w:rFonts w:eastAsia="Times New Roman"/>
      <w:sz w:val="22"/>
      <w:szCs w:val="24"/>
      <w:bdr w:val="none" w:sz="0" w:space="0" w:color="auto"/>
      <w:lang w:eastAsia="en-US"/>
    </w:rPr>
  </w:style>
  <w:style w:type="paragraph" w:styleId="BalloonText">
    <w:name w:val="Balloon Text"/>
    <w:basedOn w:val="Normal"/>
    <w:link w:val="BalloonTextChar"/>
    <w:uiPriority w:val="99"/>
    <w:semiHidden/>
    <w:unhideWhenUsed/>
    <w:rsid w:val="00316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B5"/>
    <w:rPr>
      <w:rFonts w:ascii="Segoe UI" w:hAnsi="Segoe UI" w:cs="Segoe UI"/>
      <w:sz w:val="18"/>
      <w:szCs w:val="18"/>
      <w:lang w:val="en-US" w:eastAsia="en-US"/>
    </w:rPr>
  </w:style>
  <w:style w:type="paragraph" w:styleId="Footer">
    <w:name w:val="footer"/>
    <w:basedOn w:val="Normal"/>
    <w:link w:val="FooterChar"/>
    <w:uiPriority w:val="99"/>
    <w:unhideWhenUsed/>
    <w:rsid w:val="00575E28"/>
    <w:pPr>
      <w:tabs>
        <w:tab w:val="center" w:pos="4513"/>
        <w:tab w:val="right" w:pos="9026"/>
      </w:tabs>
    </w:pPr>
  </w:style>
  <w:style w:type="character" w:customStyle="1" w:styleId="FooterChar">
    <w:name w:val="Footer Char"/>
    <w:basedOn w:val="DefaultParagraphFont"/>
    <w:link w:val="Footer"/>
    <w:uiPriority w:val="99"/>
    <w:rsid w:val="00575E28"/>
    <w:rPr>
      <w:sz w:val="24"/>
      <w:szCs w:val="24"/>
      <w:lang w:val="en-US" w:eastAsia="en-US"/>
    </w:rPr>
  </w:style>
  <w:style w:type="character" w:customStyle="1" w:styleId="Heading1Char">
    <w:name w:val="Heading 1 Char"/>
    <w:basedOn w:val="DefaultParagraphFont"/>
    <w:link w:val="Heading1"/>
    <w:uiPriority w:val="9"/>
    <w:rsid w:val="00522AA9"/>
    <w:rPr>
      <w:rFonts w:asciiTheme="majorHAnsi" w:eastAsiaTheme="majorEastAsia" w:hAnsiTheme="majorHAnsi" w:cstheme="majorBidi"/>
      <w:color w:val="2F759E" w:themeColor="accent1" w:themeShade="BF"/>
      <w:sz w:val="32"/>
      <w:szCs w:val="32"/>
      <w:bdr w:val="none" w:sz="0" w:space="0" w:color="auto"/>
      <w:lang w:eastAsia="en-US"/>
    </w:rPr>
  </w:style>
  <w:style w:type="paragraph" w:styleId="NoSpacing">
    <w:name w:val="No Spacing"/>
    <w:uiPriority w:val="1"/>
    <w:qFormat/>
    <w:rsid w:val="00522AA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table" w:styleId="GridTable1Light-Accent4">
    <w:name w:val="Grid Table 1 Light Accent 4"/>
    <w:basedOn w:val="TableNormal"/>
    <w:uiPriority w:val="46"/>
    <w:rsid w:val="00522AA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FFDCB0" w:themeColor="accent4" w:themeTint="66"/>
        <w:left w:val="single" w:sz="4" w:space="0" w:color="FFDCB0" w:themeColor="accent4" w:themeTint="66"/>
        <w:bottom w:val="single" w:sz="4" w:space="0" w:color="FFDCB0" w:themeColor="accent4" w:themeTint="66"/>
        <w:right w:val="single" w:sz="4" w:space="0" w:color="FFDCB0" w:themeColor="accent4" w:themeTint="66"/>
        <w:insideH w:val="single" w:sz="4" w:space="0" w:color="FFDCB0" w:themeColor="accent4" w:themeTint="66"/>
        <w:insideV w:val="single" w:sz="4" w:space="0" w:color="FFDCB0" w:themeColor="accent4" w:themeTint="66"/>
      </w:tblBorders>
    </w:tblPr>
    <w:tblStylePr w:type="firstRow">
      <w:rPr>
        <w:b/>
        <w:bCs/>
      </w:rPr>
      <w:tblPr/>
      <w:tcPr>
        <w:tcBorders>
          <w:bottom w:val="single" w:sz="12" w:space="0" w:color="FFCB88" w:themeColor="accent4" w:themeTint="99"/>
        </w:tcBorders>
      </w:tcPr>
    </w:tblStylePr>
    <w:tblStylePr w:type="lastRow">
      <w:rPr>
        <w:b/>
        <w:bCs/>
      </w:rPr>
      <w:tblPr/>
      <w:tcPr>
        <w:tcBorders>
          <w:top w:val="double" w:sz="2" w:space="0" w:color="FFCB88"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947196">
      <w:bodyDiv w:val="1"/>
      <w:marLeft w:val="0"/>
      <w:marRight w:val="0"/>
      <w:marTop w:val="0"/>
      <w:marBottom w:val="0"/>
      <w:divBdr>
        <w:top w:val="none" w:sz="0" w:space="0" w:color="auto"/>
        <w:left w:val="none" w:sz="0" w:space="0" w:color="auto"/>
        <w:bottom w:val="none" w:sz="0" w:space="0" w:color="auto"/>
        <w:right w:val="none" w:sz="0" w:space="0" w:color="auto"/>
      </w:divBdr>
    </w:div>
    <w:div w:id="877665242">
      <w:bodyDiv w:val="1"/>
      <w:marLeft w:val="0"/>
      <w:marRight w:val="0"/>
      <w:marTop w:val="0"/>
      <w:marBottom w:val="0"/>
      <w:divBdr>
        <w:top w:val="none" w:sz="0" w:space="0" w:color="auto"/>
        <w:left w:val="none" w:sz="0" w:space="0" w:color="auto"/>
        <w:bottom w:val="none" w:sz="0" w:space="0" w:color="auto"/>
        <w:right w:val="none" w:sz="0" w:space="0" w:color="auto"/>
      </w:divBdr>
    </w:div>
    <w:div w:id="1100486161">
      <w:bodyDiv w:val="1"/>
      <w:marLeft w:val="0"/>
      <w:marRight w:val="0"/>
      <w:marTop w:val="0"/>
      <w:marBottom w:val="0"/>
      <w:divBdr>
        <w:top w:val="none" w:sz="0" w:space="0" w:color="auto"/>
        <w:left w:val="none" w:sz="0" w:space="0" w:color="auto"/>
        <w:bottom w:val="none" w:sz="0" w:space="0" w:color="auto"/>
        <w:right w:val="none" w:sz="0" w:space="0" w:color="auto"/>
      </w:divBdr>
    </w:div>
    <w:div w:id="124780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nash\Desktop\EPI%20LETTERHEAD%20EPI%20LT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6B912A94CF14D86FBE90F6E921398" ma:contentTypeVersion="12" ma:contentTypeDescription="Create a new document." ma:contentTypeScope="" ma:versionID="6c6e0cdd303684aded8fb5fb988360bd">
  <xsd:schema xmlns:xsd="http://www.w3.org/2001/XMLSchema" xmlns:xs="http://www.w3.org/2001/XMLSchema" xmlns:p="http://schemas.microsoft.com/office/2006/metadata/properties" xmlns:ns1="http://schemas.microsoft.com/sharepoint/v3" xmlns:ns2="23fee034-639b-441f-a786-7208df12bff2" xmlns:ns3="cd705f07-1f7b-4b18-8b6f-b20a37defd47" targetNamespace="http://schemas.microsoft.com/office/2006/metadata/properties" ma:root="true" ma:fieldsID="50916cfd146e8e5decac7ec4c62f88f5" ns1:_="" ns2:_="" ns3:_="">
    <xsd:import namespace="http://schemas.microsoft.com/sharepoint/v3"/>
    <xsd:import namespace="23fee034-639b-441f-a786-7208df12bff2"/>
    <xsd:import namespace="cd705f07-1f7b-4b18-8b6f-b20a37defd4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1:_dlc_Exempt" minOccurs="0"/>
                <xsd:element ref="ns2:DLCPolicyLabelValue" minOccurs="0"/>
                <xsd:element ref="ns2:DLCPolicyLabelClientValue" minOccurs="0"/>
                <xsd:element ref="ns2:DLCPolicyLabelLock" minOccurs="0"/>
                <xsd:element ref="ns2:DocumentOwner" minOccurs="0"/>
                <xsd:element ref="ns2:NextReviewDue" minOccurs="0"/>
                <xsd:element ref="ns2:Version_x0020_Number" minOccurs="0"/>
                <xsd:element ref="ns3:TaxKeywordTaxHTField" minOccurs="0"/>
                <xsd:element ref="ns2:ReviewPerio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ee034-639b-441f-a786-7208df12b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bf2de7-9c38-481d-a9b3-d9d1bf986a5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ocumentOwner" ma:index="27"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ue" ma:index="28" nillable="true" ma:displayName="Next Review Due" ma:format="DateOnly" ma:internalName="NextReviewDue">
      <xsd:simpleType>
        <xsd:restriction base="dms:DateTime"/>
      </xsd:simpleType>
    </xsd:element>
    <xsd:element name="Version_x0020_Number" ma:index="29" nillable="true" ma:displayName="Version Number" ma:internalName="Version_x0020_Number">
      <xsd:simpleType>
        <xsd:restriction base="dms:Text">
          <xsd:maxLength value="255"/>
        </xsd:restriction>
      </xsd:simpleType>
    </xsd:element>
    <xsd:element name="ReviewPeriod" ma:index="32" nillable="true" ma:displayName="Review Period" ma:format="Dropdown" ma:internalName="ReviewPeriod">
      <xsd:simpleType>
        <xsd:restriction base="dms:Choice">
          <xsd:enumeration value="Monthly"/>
          <xsd:enumeration value="Quartely"/>
          <xsd:enumeration value="Every 6 Months"/>
          <xsd:enumeration value="Annually"/>
          <xsd:enumeration value="Every 2 Years"/>
          <xsd:enumeration value="Every 3 Years"/>
        </xsd:restrictio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05f07-1f7b-4b18-8b6f-b20a37defd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5a87c99-5819-4d56-85fb-9466c9315284}" ma:internalName="TaxCatchAll" ma:showField="CatchAllData" ma:web="cd705f07-1f7b-4b18-8b6f-b20a37defd47">
      <xsd:complexType>
        <xsd:complexContent>
          <xsd:extension base="dms:MultiChoiceLookup">
            <xsd:sequence>
              <xsd:element name="Value" type="dms:Lookup" maxOccurs="unbounded" minOccurs="0" nillable="true"/>
            </xsd:sequence>
          </xsd:extension>
        </xsd:complexContent>
      </xsd:complexType>
    </xsd:element>
    <xsd:element name="TaxKeywordTaxHTField" ma:index="31" nillable="true" ma:taxonomy="true" ma:internalName="TaxKeywordTaxHTField" ma:taxonomyFieldName="TaxKeyword" ma:displayName="Enterprise Keywords" ma:fieldId="{23f27201-bee3-471e-b2e7-b64fd8b7ca38}" ma:taxonomyMulti="true" ma:sspId="bfbf2de7-9c38-481d-a9b3-d9d1bf986a5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3868EBD7FA49148A3BA58C6E3180F77" ma:contentTypeVersion="20" ma:contentTypeDescription="Create a new document." ma:contentTypeScope="" ma:versionID="611d5aae390a3fb1a41e9f91a7a675df">
  <xsd:schema xmlns:xsd="http://www.w3.org/2001/XMLSchema" xmlns:xs="http://www.w3.org/2001/XMLSchema" xmlns:p="http://schemas.microsoft.com/office/2006/metadata/properties" xmlns:ns2="cd705f07-1f7b-4b18-8b6f-b20a37defd47" xmlns:ns3="e1ca2e0f-87e2-4411-ac23-099573c70d4c" targetNamespace="http://schemas.microsoft.com/office/2006/metadata/properties" ma:root="true" ma:fieldsID="77cd90cbea3e9cff5b6d40655cb51d9c" ns2:_="" ns3:_="">
    <xsd:import namespace="cd705f07-1f7b-4b18-8b6f-b20a37defd47"/>
    <xsd:import namespace="e1ca2e0f-87e2-4411-ac23-099573c70d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5f07-1f7b-4b18-8b6f-b20a37defd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5a87c99-5819-4d56-85fb-9466c9315284}" ma:internalName="TaxCatchAll" ma:showField="CatchAllData" ma:web="cd705f07-1f7b-4b18-8b6f-b20a37defd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a2e0f-87e2-4411-ac23-099573c70d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fbf2de7-9c38-481d-a9b3-d9d1bf986a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705f07-1f7b-4b18-8b6f-b20a37defd47">
      <Value>532</Value>
      <Value>7</Value>
    </TaxCatchAll>
    <lcf76f155ced4ddcb4097134ff3c332f xmlns="e1ca2e0f-87e2-4411-ac23-099573c70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9BCA5-A14C-44AF-800A-553B0DA3E994}">
  <ds:schemaRefs>
    <ds:schemaRef ds:uri="http://schemas.microsoft.com/sharepoint/v3/contenttype/forms"/>
  </ds:schemaRefs>
</ds:datastoreItem>
</file>

<file path=customXml/itemProps2.xml><?xml version="1.0" encoding="utf-8"?>
<ds:datastoreItem xmlns:ds="http://schemas.openxmlformats.org/officeDocument/2006/customXml" ds:itemID="{6A50C8EB-853F-4DC4-AEFC-855BD94A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fee034-639b-441f-a786-7208df12bff2"/>
    <ds:schemaRef ds:uri="cd705f07-1f7b-4b18-8b6f-b20a37def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5169D-7141-4D98-8297-BFBEDE6FD878}"/>
</file>

<file path=customXml/itemProps4.xml><?xml version="1.0" encoding="utf-8"?>
<ds:datastoreItem xmlns:ds="http://schemas.openxmlformats.org/officeDocument/2006/customXml" ds:itemID="{063A81A8-CC29-4513-AD7B-B4B0AEC1A415}">
  <ds:schemaRefs>
    <ds:schemaRef ds:uri="http://purl.org/dc/elements/1.1/"/>
    <ds:schemaRef ds:uri="http://schemas.microsoft.com/sharepoint/v3"/>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23fee034-639b-441f-a786-7208df12bff2"/>
    <ds:schemaRef ds:uri="http://schemas.microsoft.com/office/infopath/2007/PartnerControls"/>
    <ds:schemaRef ds:uri="cd705f07-1f7b-4b18-8b6f-b20a37defd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EPI LETTERHEAD EPI LTD</Template>
  <TotalTime>40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Nash</dc:creator>
  <cp:keywords>Finance; Templates</cp:keywords>
  <cp:lastModifiedBy>William Nash - EPI Group</cp:lastModifiedBy>
  <cp:revision>17</cp:revision>
  <cp:lastPrinted>2019-03-27T17:10:00Z</cp:lastPrinted>
  <dcterms:created xsi:type="dcterms:W3CDTF">2019-03-25T12:45:00Z</dcterms:created>
  <dcterms:modified xsi:type="dcterms:W3CDTF">2024-03-22T11:36:00Z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0x0101006AA6B912A94CF14D86FBE90F6E921398</vt:lpwstr>
  </property>
  <property fmtid="{D5CDD505-2E9C-101B-9397-08002B2CF9AE}" pid="3" name="Order">
    <vt:r8>1046800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TaxKeyword">
    <vt:lpwstr>532;#Finance|c93d720d-1eb8-4d41-a86a-0761e672dfbe;#7;#Templates|0c635be2-b00e-4b5c-97f7-064ffe1a9af2</vt:lpwstr>
  </property>
</Properties>
</file>